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3D" w:rsidRPr="00B80B74" w:rsidRDefault="00BE4E3D" w:rsidP="00BE4E3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0B74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Структура и органы управления образовательной организации</w:t>
      </w:r>
    </w:p>
    <w:p w:rsidR="00BE4E3D" w:rsidRPr="00564953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564953">
        <w:rPr>
          <w:rFonts w:ascii="Times New Roman" w:hAnsi="Times New Roman" w:cs="Times New Roman"/>
          <w:b/>
          <w:sz w:val="28"/>
          <w:szCs w:val="28"/>
        </w:rPr>
        <w:t xml:space="preserve"> Руководитель</w:t>
      </w:r>
      <w:proofErr w:type="gramEnd"/>
      <w:r w:rsidRPr="00564953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учреждения, Ф.И.О.:</w:t>
      </w:r>
    </w:p>
    <w:p w:rsidR="00BE4E3D" w:rsidRPr="00564953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  <w:r w:rsidRPr="00564953">
        <w:rPr>
          <w:rFonts w:ascii="Times New Roman" w:hAnsi="Times New Roman" w:cs="Times New Roman"/>
          <w:b/>
          <w:sz w:val="28"/>
          <w:szCs w:val="28"/>
        </w:rPr>
        <w:t xml:space="preserve">Алиев Али </w:t>
      </w:r>
      <w:proofErr w:type="spellStart"/>
      <w:r w:rsidRPr="00564953">
        <w:rPr>
          <w:rFonts w:ascii="Times New Roman" w:hAnsi="Times New Roman" w:cs="Times New Roman"/>
          <w:b/>
          <w:sz w:val="28"/>
          <w:szCs w:val="28"/>
        </w:rPr>
        <w:t>Гасанович</w:t>
      </w:r>
      <w:proofErr w:type="spellEnd"/>
    </w:p>
    <w:p w:rsidR="00BE4E3D" w:rsidRPr="00564953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  <w:r w:rsidRPr="00564953">
        <w:rPr>
          <w:rFonts w:ascii="Times New Roman" w:hAnsi="Times New Roman" w:cs="Times New Roman"/>
          <w:b/>
          <w:sz w:val="28"/>
          <w:szCs w:val="28"/>
        </w:rPr>
        <w:t xml:space="preserve">  - приказ о назначении (дата, номер):</w:t>
      </w:r>
    </w:p>
    <w:p w:rsidR="00BE4E3D" w:rsidRPr="00564953" w:rsidRDefault="00BE4E3D" w:rsidP="00BE4E3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4953">
        <w:rPr>
          <w:rFonts w:ascii="Times New Roman" w:hAnsi="Times New Roman" w:cs="Times New Roman"/>
          <w:b/>
          <w:i/>
          <w:sz w:val="28"/>
          <w:szCs w:val="28"/>
        </w:rPr>
        <w:t xml:space="preserve">Приказ № 76 по </w:t>
      </w:r>
      <w:proofErr w:type="spellStart"/>
      <w:r w:rsidRPr="00564953">
        <w:rPr>
          <w:rFonts w:ascii="Times New Roman" w:hAnsi="Times New Roman" w:cs="Times New Roman"/>
          <w:b/>
          <w:i/>
          <w:sz w:val="28"/>
          <w:szCs w:val="28"/>
        </w:rPr>
        <w:t>Гунибскому</w:t>
      </w:r>
      <w:proofErr w:type="spellEnd"/>
      <w:r w:rsidRPr="00564953">
        <w:rPr>
          <w:rFonts w:ascii="Times New Roman" w:hAnsi="Times New Roman" w:cs="Times New Roman"/>
          <w:b/>
          <w:i/>
          <w:sz w:val="28"/>
          <w:szCs w:val="28"/>
        </w:rPr>
        <w:t xml:space="preserve"> УО от 22 августа 1990 года.</w:t>
      </w:r>
    </w:p>
    <w:p w:rsidR="00BE4E3D" w:rsidRPr="00564953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  <w:r w:rsidRPr="00564953">
        <w:rPr>
          <w:rFonts w:ascii="Times New Roman" w:hAnsi="Times New Roman" w:cs="Times New Roman"/>
          <w:b/>
          <w:sz w:val="28"/>
          <w:szCs w:val="28"/>
        </w:rPr>
        <w:t xml:space="preserve">  - трудовой договор (дата, номер):</w:t>
      </w:r>
    </w:p>
    <w:p w:rsidR="00BE4E3D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  <w:r w:rsidRPr="00564953">
        <w:rPr>
          <w:rFonts w:ascii="Times New Roman" w:hAnsi="Times New Roman" w:cs="Times New Roman"/>
          <w:b/>
          <w:sz w:val="28"/>
          <w:szCs w:val="28"/>
        </w:rPr>
        <w:t>9.номер телефона 89285648932</w:t>
      </w:r>
    </w:p>
    <w:p w:rsidR="00BE4E3D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</w:p>
    <w:p w:rsidR="00BE4E3D" w:rsidRPr="00564953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  <w:r w:rsidRPr="00B80B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01DF26" wp14:editId="6CDA7132">
            <wp:extent cx="6570345" cy="4667683"/>
            <wp:effectExtent l="0" t="0" r="1905" b="0"/>
            <wp:docPr id="1" name="Рисунок 1" descr="C:\Users\PC\Desktop\для сайта\Структура ОУ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для сайта\Структура ОУ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E3D" w:rsidRPr="00564953" w:rsidRDefault="00BE4E3D" w:rsidP="00BE4E3D">
      <w:pPr>
        <w:rPr>
          <w:rFonts w:ascii="Times New Roman" w:hAnsi="Times New Roman" w:cs="Times New Roman"/>
          <w:b/>
          <w:sz w:val="28"/>
          <w:szCs w:val="28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школой осуществляется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в соответствии с законом Российской Федерации «Об образовании», типовым положением об общеобразовательном учреждении в Российской Федерации, Уставом образовательного учреждения, нормативно-правовыми документами Министерства образования и науки, педагогического Совета и органов общественного самоуправления школы.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управления школы функционируют не отдельные модули, работающие по известным образовательным моделям, а их оптимальная комбинация. Их деятельность определена следующими стратегическими требованиями:</w:t>
      </w:r>
    </w:p>
    <w:p w:rsidR="00BE4E3D" w:rsidRPr="00B80B74" w:rsidRDefault="00BE4E3D" w:rsidP="00BE4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охват направлений работы;</w:t>
      </w:r>
    </w:p>
    <w:p w:rsidR="00BE4E3D" w:rsidRPr="00B80B74" w:rsidRDefault="00BE4E3D" w:rsidP="00BE4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и взаимосвязь деятельности различных подразделений;</w:t>
      </w:r>
    </w:p>
    <w:p w:rsidR="00BE4E3D" w:rsidRPr="00B80B74" w:rsidRDefault="00BE4E3D" w:rsidP="00BE4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адаптивность управленческой модели к изменяющимся социально-экономическим условиям, открытость, позволяющая субъектам управления своевременно вводить в имеющуюся систему новые структуры, отказываться от устаревших;</w:t>
      </w:r>
    </w:p>
    <w:p w:rsidR="00BE4E3D" w:rsidRPr="00B80B74" w:rsidRDefault="00BE4E3D" w:rsidP="00BE4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управлении школой современных информационных технологий;</w:t>
      </w:r>
    </w:p>
    <w:p w:rsidR="00BE4E3D" w:rsidRPr="00B80B74" w:rsidRDefault="00BE4E3D" w:rsidP="00BE4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для данной модели привлечение квалифицированных специалистов, в том числе из числа общественности к принятию управленческих решений.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управления в школе построена с целью обеспечения оптимального сочетания государственных и общественных начал в интересах всех участников этого процесса.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управления выделяется 4 уровня управления: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первый уровень</w:t>
      </w: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директор -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 На этом же уровне модели находятся высшие органы коллегиального и общественного управления, имеющие тот или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правовой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статус: </w:t>
      </w: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proofErr w:type="gramEnd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педагогический Совет, органы самоуправления учащихся. Субъекты управления этого уровня обеспечивает единство управляющей системы в целом, определяют стратегическое направление развития образовательного учреждения, всех его подразделений;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второй уровень</w:t>
      </w: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заместитель директора по УВР образовательного учреждения, педагог-организатор и завхоз, органы, входящие в сферу влияния каждого из членов администрации. Каждый член администрации интегрирует определенное направление или подразделение учебно-воспитательной системы согласно своему административному статусу или общественной роли. Этот уровень выступает звеном опосредованного руководства директора образовательной системой. Его главная функция согласование деятельности всех участников процесса в соответствии с заданными целями, программой и ожидаемыми результатами, то есть добиваться тактического воплощения стратегических задач и прогнозов;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третий уровень </w:t>
      </w: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объединения. 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Руководство на этом уровне основано преимущественно на личных контактах, осуществляется с учетом индивидуальных особенностей и не формализовано;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четвертый уровень </w:t>
      </w: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учащиеся, родители и учителя. Развитие самоуправления на этом уровне обеспечивает реализацию принципа демократизации. Участие детей в управляющей системе формирует их организаторские способности и деловые качества.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- </w:t>
      </w:r>
      <w:proofErr w:type="spellStart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самоуправления.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школе разработаны функциональные обязанности для управленцев каждого уровня управления, что обеспечивает четкость и слаженность в управлении развитием образовательного учреждения, избавляет от перекладывания ответственности с одного должностного лица на другого.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принятия управленческих решений лежат результаты ВШК, в системе которого выделяются два направления: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Учебно-воспитательный процесс: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программы всеобуча;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преподавания учебных дисциплин, выполнением учебных программ и достижения государственного стандарта образования;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права учащихся на получение образования;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трудового воспитания и профориентации обучающихся;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знаний, умений и навыков учащихся;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внеклассной работой по предметам;</w:t>
      </w:r>
    </w:p>
    <w:p w:rsidR="00BE4E3D" w:rsidRPr="00B80B74" w:rsidRDefault="00BE4E3D" w:rsidP="00BE4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обеспечением </w:t>
      </w:r>
      <w:proofErr w:type="gramStart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сохранения и развития здоровья</w:t>
      </w:r>
      <w:proofErr w:type="gramEnd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образовательном процессе.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Педагогические кадры:</w:t>
      </w:r>
    </w:p>
    <w:p w:rsidR="00BE4E3D" w:rsidRPr="00B80B74" w:rsidRDefault="00BE4E3D" w:rsidP="00BE4E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решений и нормативных документов вышестоящих органов;</w:t>
      </w:r>
    </w:p>
    <w:p w:rsidR="00BE4E3D" w:rsidRPr="00B80B74" w:rsidRDefault="00BE4E3D" w:rsidP="00BE4E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работой методических объединений;</w:t>
      </w:r>
    </w:p>
    <w:p w:rsidR="00BE4E3D" w:rsidRPr="00B80B74" w:rsidRDefault="00BE4E3D" w:rsidP="00BE4E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решений педагогических и методических объединений;</w:t>
      </w:r>
    </w:p>
    <w:p w:rsidR="00BE4E3D" w:rsidRPr="00B80B74" w:rsidRDefault="00BE4E3D" w:rsidP="00BE4E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самообразованием учителей;</w:t>
      </w:r>
    </w:p>
    <w:p w:rsidR="00BE4E3D" w:rsidRPr="00B80B74" w:rsidRDefault="00BE4E3D" w:rsidP="00BE4E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методической работы;</w:t>
      </w:r>
    </w:p>
    <w:p w:rsidR="00BE4E3D" w:rsidRPr="00B80B74" w:rsidRDefault="00BE4E3D" w:rsidP="00BE4E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повышением квалификации учителей.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педагогической системой, как и управление любой социальной системой есть прежде всего, процесс переработки информации, состоящий из трех основных этапов: сбор информации, ее переработка и выдача управленческого решения.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уже несколько лет работает в режиме развития, поэтому организационная структура управления школой строится по линейно-функциональному типу с элементами матричной. При линейно-функциональной структуре управления связи и отношения субъектов характеризуются одновременно и </w:t>
      </w:r>
      <w:proofErr w:type="gramStart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субординацией</w:t>
      </w:r>
      <w:proofErr w:type="gramEnd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координацией. Наличие элементов матричной структуры отражает субъекты управления, которые создаются временно для решения той или иной инновационной задачи и распускаются после ее решения. Элементы матричной структуры вводятся в сложившуюся линейно-функциональную структуру на какой-то срок и, как правило, не изменяют число уровней в вертикальной иерархии. Исходя из анализа схемы управления школой, можно выделить три уровня </w:t>
      </w:r>
      <w:proofErr w:type="spellStart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управления: администрация, учителя, учащиеся. На каждом из них по горизонтали разворачивается своя структура органов, объединений, групп, комиссий, советов, комитетов, творческих групп, секций, клубов и т.п., которые взаимосвязаны с субъектами каждого уровня и между собой. Уровень администрации - уровень директора и его заместителей.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происходят самые существенные изменения организационной структуры в школе. Наряду с традиционными субъектами: общешкольная конференция, Совет школы, педагогический Совет, совет родителей, совет учеников, формируется новый общественный полюс управления в лице совета по стратегии развития школы.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учителей - уровень учителей-предметников, классных руководителей, воспитателей и т.п. На рассматриваемом уровне предполагается создание новых организационных структур: временных творческих лабораторий и </w:t>
      </w:r>
      <w:proofErr w:type="gramStart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исследовательских групп</w:t>
      </w:r>
      <w:proofErr w:type="gramEnd"/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коллективов, методических советов, проблемных семинаров, школы учителя-экспериментатора и др.</w:t>
      </w:r>
    </w:p>
    <w:p w:rsidR="00BE4E3D" w:rsidRPr="00B80B74" w:rsidRDefault="00BE4E3D" w:rsidP="00BE4E3D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учащихся - здесь обучающиеся создают свои структуры: органы управления, советы, комитеты, комиссии, секции, клубы и объединения, могут создаваться структуры, куда входят педагоги и обучающиеся.</w:t>
      </w:r>
    </w:p>
    <w:p w:rsidR="00BE4E3D" w:rsidRPr="00B80B74" w:rsidRDefault="00BE4E3D" w:rsidP="00BE4E3D">
      <w:pPr>
        <w:rPr>
          <w:rFonts w:ascii="Times New Roman" w:hAnsi="Times New Roman" w:cs="Times New Roman"/>
          <w:b/>
          <w:sz w:val="24"/>
          <w:szCs w:val="24"/>
        </w:rPr>
      </w:pPr>
      <w:r w:rsidRPr="00B8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развивается ученическое самоуправление. Структура школьного управления строится на 3-х уровнях: на первом - базисном - ученическое самоуправление в классном коллективе, на втором - школьная, ученическая, на третьем - общешкольное самоуправление в коллективе школы. Содержание работы органов самоуправления определяется видами деятельности уча</w:t>
      </w:r>
    </w:p>
    <w:p w:rsidR="00BE4E3D" w:rsidRPr="00B80B74" w:rsidRDefault="00BE4E3D" w:rsidP="00BE4E3D">
      <w:pPr>
        <w:rPr>
          <w:rFonts w:ascii="Times New Roman" w:hAnsi="Times New Roman" w:cs="Times New Roman"/>
          <w:b/>
          <w:sz w:val="24"/>
          <w:szCs w:val="24"/>
        </w:rPr>
      </w:pPr>
    </w:p>
    <w:p w:rsidR="007C6F29" w:rsidRDefault="007C6F29">
      <w:bookmarkStart w:id="0" w:name="_GoBack"/>
      <w:bookmarkEnd w:id="0"/>
    </w:p>
    <w:sectPr w:rsidR="007C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451F5"/>
    <w:multiLevelType w:val="multilevel"/>
    <w:tmpl w:val="CCBA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05E3D"/>
    <w:multiLevelType w:val="multilevel"/>
    <w:tmpl w:val="248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73CC2"/>
    <w:multiLevelType w:val="multilevel"/>
    <w:tmpl w:val="45C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3D"/>
    <w:rsid w:val="007C6F29"/>
    <w:rsid w:val="00B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A3EB-D307-4BA6-A84A-6A6395EF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6399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2016-10-12T22:18:00Z</dcterms:created>
  <dcterms:modified xsi:type="dcterms:W3CDTF">2016-10-12T22:20:00Z</dcterms:modified>
</cp:coreProperties>
</file>