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4B" w:rsidRPr="00DD3A5A" w:rsidRDefault="00DD3A5A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</w:rPr>
      </w:pPr>
      <w:r w:rsidRPr="00DD3A5A">
        <w:rPr>
          <w:rFonts w:ascii="Times New Roman" w:eastAsia="Times New Roman" w:hAnsi="Times New Roman" w:cs="Times New Roman"/>
          <w:bCs/>
          <w:sz w:val="27"/>
        </w:rPr>
        <w:t>Принято педагогическим советом</w:t>
      </w:r>
      <w:r w:rsidR="00056A84">
        <w:rPr>
          <w:rFonts w:ascii="Times New Roman" w:eastAsia="Times New Roman" w:hAnsi="Times New Roman" w:cs="Times New Roman"/>
          <w:bCs/>
          <w:sz w:val="27"/>
        </w:rPr>
        <w:t xml:space="preserve">                       </w:t>
      </w:r>
      <w:r w:rsidR="00B6464B">
        <w:rPr>
          <w:rFonts w:ascii="Times New Roman" w:eastAsia="Times New Roman" w:hAnsi="Times New Roman" w:cs="Times New Roman"/>
          <w:bCs/>
          <w:sz w:val="27"/>
        </w:rPr>
        <w:t xml:space="preserve"> Утверждаю:</w:t>
      </w:r>
    </w:p>
    <w:p w:rsidR="00DD3A5A" w:rsidRDefault="00DD3A5A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</w:rPr>
      </w:pPr>
      <w:r w:rsidRPr="00DD3A5A">
        <w:rPr>
          <w:rFonts w:ascii="Times New Roman" w:eastAsia="Times New Roman" w:hAnsi="Times New Roman" w:cs="Times New Roman"/>
          <w:bCs/>
          <w:sz w:val="27"/>
        </w:rPr>
        <w:t>Протокол №</w:t>
      </w:r>
      <w:r w:rsidR="00056A84">
        <w:rPr>
          <w:rFonts w:ascii="Times New Roman" w:eastAsia="Times New Roman" w:hAnsi="Times New Roman" w:cs="Times New Roman"/>
          <w:bCs/>
          <w:sz w:val="27"/>
        </w:rPr>
        <w:t>4</w:t>
      </w:r>
      <w:r w:rsidR="00B6464B">
        <w:rPr>
          <w:rFonts w:ascii="Times New Roman" w:eastAsia="Times New Roman" w:hAnsi="Times New Roman" w:cs="Times New Roman"/>
          <w:bCs/>
          <w:sz w:val="27"/>
        </w:rPr>
        <w:t>от 2</w:t>
      </w:r>
      <w:r w:rsidR="00056A84">
        <w:rPr>
          <w:rFonts w:ascii="Times New Roman" w:eastAsia="Times New Roman" w:hAnsi="Times New Roman" w:cs="Times New Roman"/>
          <w:bCs/>
          <w:sz w:val="27"/>
        </w:rPr>
        <w:t>8</w:t>
      </w:r>
      <w:r w:rsidR="00B6464B">
        <w:rPr>
          <w:rFonts w:ascii="Times New Roman" w:eastAsia="Times New Roman" w:hAnsi="Times New Roman" w:cs="Times New Roman"/>
          <w:bCs/>
          <w:sz w:val="27"/>
        </w:rPr>
        <w:t>.0</w:t>
      </w:r>
      <w:r w:rsidR="00C77255">
        <w:rPr>
          <w:rFonts w:ascii="Times New Roman" w:eastAsia="Times New Roman" w:hAnsi="Times New Roman" w:cs="Times New Roman"/>
          <w:bCs/>
          <w:sz w:val="27"/>
        </w:rPr>
        <w:t>8</w:t>
      </w:r>
      <w:r w:rsidR="00B6464B">
        <w:rPr>
          <w:rFonts w:ascii="Times New Roman" w:eastAsia="Times New Roman" w:hAnsi="Times New Roman" w:cs="Times New Roman"/>
          <w:bCs/>
          <w:sz w:val="27"/>
        </w:rPr>
        <w:t>.201</w:t>
      </w:r>
      <w:r w:rsidR="00056A84">
        <w:rPr>
          <w:rFonts w:ascii="Times New Roman" w:eastAsia="Times New Roman" w:hAnsi="Times New Roman" w:cs="Times New Roman"/>
          <w:bCs/>
          <w:sz w:val="27"/>
        </w:rPr>
        <w:t>8г                           Директор школы:</w:t>
      </w:r>
    </w:p>
    <w:p w:rsidR="00B6464B" w:rsidRPr="00DD3A5A" w:rsidRDefault="00056A84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</w:rPr>
      </w:pPr>
      <w:r>
        <w:rPr>
          <w:rFonts w:ascii="Times New Roman" w:eastAsia="Times New Roman" w:hAnsi="Times New Roman" w:cs="Times New Roman"/>
          <w:bCs/>
          <w:sz w:val="27"/>
        </w:rPr>
        <w:t xml:space="preserve">                                                                                                          Алиев А.Г.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7"/>
        </w:rPr>
        <w:t>Положение</w:t>
      </w:r>
    </w:p>
    <w:p w:rsidR="00736B03" w:rsidRPr="00C77255" w:rsidRDefault="00736B03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  <w:r w:rsidRPr="00736B03">
        <w:rPr>
          <w:rFonts w:ascii="Times New Roman" w:eastAsia="Times New Roman" w:hAnsi="Times New Roman" w:cs="Times New Roman"/>
          <w:b/>
          <w:bCs/>
          <w:sz w:val="27"/>
        </w:rPr>
        <w:t xml:space="preserve">об оказании платных дополнительных </w:t>
      </w:r>
      <w:proofErr w:type="gramStart"/>
      <w:r w:rsidRPr="00736B03">
        <w:rPr>
          <w:rFonts w:ascii="Times New Roman" w:eastAsia="Times New Roman" w:hAnsi="Times New Roman" w:cs="Times New Roman"/>
          <w:b/>
          <w:bCs/>
          <w:sz w:val="27"/>
        </w:rPr>
        <w:t>образовательных  и</w:t>
      </w:r>
      <w:proofErr w:type="gramEnd"/>
      <w:r w:rsidRPr="00736B03">
        <w:rPr>
          <w:rFonts w:ascii="Times New Roman" w:eastAsia="Times New Roman" w:hAnsi="Times New Roman" w:cs="Times New Roman"/>
          <w:b/>
          <w:bCs/>
          <w:sz w:val="27"/>
        </w:rPr>
        <w:t xml:space="preserve"> иных услуг</w:t>
      </w:r>
      <w:r w:rsidR="00BB1FC6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Pr="00736B03">
        <w:rPr>
          <w:rFonts w:ascii="Times New Roman" w:eastAsia="Times New Roman" w:hAnsi="Times New Roman" w:cs="Times New Roman"/>
          <w:b/>
          <w:bCs/>
          <w:sz w:val="27"/>
        </w:rPr>
        <w:t>муници</w:t>
      </w:r>
      <w:r>
        <w:rPr>
          <w:rFonts w:ascii="Times New Roman" w:eastAsia="Times New Roman" w:hAnsi="Times New Roman" w:cs="Times New Roman"/>
          <w:b/>
          <w:bCs/>
          <w:sz w:val="27"/>
        </w:rPr>
        <w:t xml:space="preserve">пальным казённым образовательным </w:t>
      </w:r>
      <w:r w:rsidRPr="00736B03">
        <w:rPr>
          <w:rFonts w:ascii="Times New Roman" w:eastAsia="Times New Roman" w:hAnsi="Times New Roman" w:cs="Times New Roman"/>
          <w:b/>
          <w:bCs/>
          <w:sz w:val="27"/>
        </w:rPr>
        <w:t xml:space="preserve"> учре</w:t>
      </w:r>
      <w:r>
        <w:rPr>
          <w:rFonts w:ascii="Times New Roman" w:eastAsia="Times New Roman" w:hAnsi="Times New Roman" w:cs="Times New Roman"/>
          <w:b/>
          <w:bCs/>
          <w:sz w:val="27"/>
        </w:rPr>
        <w:t xml:space="preserve">ждением </w:t>
      </w:r>
      <w:r w:rsidR="00C77255">
        <w:rPr>
          <w:rFonts w:ascii="Times New Roman" w:eastAsia="Times New Roman" w:hAnsi="Times New Roman" w:cs="Times New Roman"/>
          <w:b/>
          <w:bCs/>
          <w:sz w:val="27"/>
        </w:rPr>
        <w:t xml:space="preserve">      </w:t>
      </w:r>
      <w:r w:rsidR="00056A84">
        <w:rPr>
          <w:rFonts w:ascii="Times New Roman" w:eastAsia="Times New Roman" w:hAnsi="Times New Roman" w:cs="Times New Roman"/>
          <w:b/>
          <w:bCs/>
          <w:sz w:val="27"/>
        </w:rPr>
        <w:t xml:space="preserve">                      «</w:t>
      </w:r>
      <w:proofErr w:type="spellStart"/>
      <w:r w:rsidR="00056A84">
        <w:rPr>
          <w:rFonts w:ascii="Times New Roman" w:eastAsia="Times New Roman" w:hAnsi="Times New Roman" w:cs="Times New Roman"/>
          <w:b/>
          <w:bCs/>
          <w:sz w:val="27"/>
        </w:rPr>
        <w:t>Хиндахская</w:t>
      </w:r>
      <w:proofErr w:type="spellEnd"/>
      <w:r w:rsidR="00C77255">
        <w:rPr>
          <w:rFonts w:ascii="Times New Roman" w:eastAsia="Times New Roman" w:hAnsi="Times New Roman" w:cs="Times New Roman"/>
          <w:b/>
          <w:bCs/>
          <w:sz w:val="27"/>
        </w:rPr>
        <w:t xml:space="preserve"> средняя общеобразовательная школа»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36B03" w:rsidRPr="00C77255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1.1.    Настоящее Положение разработано в соответствии со следующими нормативными </w:t>
      </w:r>
      <w:r w:rsidRPr="00C77255">
        <w:rPr>
          <w:rFonts w:ascii="Times New Roman" w:eastAsia="Times New Roman" w:hAnsi="Times New Roman" w:cs="Times New Roman"/>
          <w:i/>
          <w:sz w:val="24"/>
          <w:szCs w:val="24"/>
        </w:rPr>
        <w:t>правовыми актами: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Гражданский кодекс Российской Федерации (главы 4, 22, 25 - 29, 39, 54, 59);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 защите прав потребителей»;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«Об образовании</w:t>
      </w:r>
      <w:r w:rsidR="006A4D8E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Постановлением правительства Российской Федерации от 15.08 2013г №706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утверждении правил оказания платных образовательных услуг в сфере дошкольного и общего образования»,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Проекта приказа Министерства образования Российской Федерации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утверждении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примерной формы договора об оказании платных образовательных услуг в сфере общего образования».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        Устав 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="00AF47A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F47A2">
        <w:rPr>
          <w:rFonts w:ascii="Times New Roman" w:eastAsia="Times New Roman" w:hAnsi="Times New Roman" w:cs="Times New Roman"/>
          <w:sz w:val="24"/>
          <w:szCs w:val="24"/>
        </w:rPr>
        <w:t>Хиндахская</w:t>
      </w:r>
      <w:bookmarkStart w:id="0" w:name="_GoBack"/>
      <w:bookmarkEnd w:id="0"/>
      <w:proofErr w:type="spellEnd"/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средн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яя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6A4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а»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1.2.         Настоящее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Положение  регламентирует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правила организации платных дополнительных образовательных и иных услуг в школе (далее по тексту - платные услуги).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1.3.         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1.4.         Применяемые термины: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«потребитель»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 - организация или гражданин, имеющие намерение заказать, либо заказывающие образовательные или иные платные услуги для себя или несовершеннолетних граждан, либо получающие образовательные или иные платные услуги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лично;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gramEnd"/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исполнитель»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 - школа, другие образовательные и 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необразовательные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1.5.         Школа предоставляет платные услуги в целях: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улучшения качества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привлечения в бюджет школы дополнительных финансовых средств.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1.6.         Школа оказывает платные услуги в соответствии с настоящим Положением при условии: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   наличия лицензии на соответствующий вид деятельности (если лицензия предусмотрена действующим законодательством);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что такие услуги предусмотрены Уставом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1.7.         Платные дополнительные образовательные и иные услуги (если они предоставляются учащимся школы)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1.8.         Отказ потребителя (в данном случае учащегося школы, его родителей 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br/>
        <w:t>(законных представителей) от предлагаемых платных образовательных и иных услуг не может быть причиной уменьшения объема предоставляемых ему школой основных образовательных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1.9.        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предусмотренных  государственными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стандартами.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1.10.    Оказание дополнительных услуг не может наносить ущерб или ухудшить качество основной образовательной деятельности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Перечень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 Школа оказывает на договорной основе следующие платные услуги в сфере образования (не предусмотренные соответствующими образовательными программами и государственными образовательными стандартами), населению, предприятиям, учреждениям и организациям: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2.1.1. Образовательные и развивающие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реализация образовательных программ различной направленности, преподавание специ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альных курсов, циклов дисциплин и факультативов за пределами основных общеобразовательных программ, определяющих статус Школы, при условии, что данные программы не финансируют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ся из бюджета;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«Стартовая Школа» для дошкольников;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репетиторство с обучающимися другого общеобразовательного учреждения;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игре на музыкальных инструментах, танцам, вокалу, сценическому искусству, прикладному творчеству;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-обучение кройке и шитью, вязанию, домоводству за рамками федеральных государственных образовательных стандартов;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 приобщение детей к знанию мировой культуры, живописи, графики, народных промыслов за рамками федеральных государственных образовательных стандартов через работу в студиях, группах;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 школа 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скорочтения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русской языковой культуры;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абитуриента.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2.1.2. Оздоровительные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различных секций: баскетбол, волейбол, настольный теннис, футбол, спортивные иг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ры, борьба, аэробика, лыжи, коньки, каратэ;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оздоровительные занятия в тренажерном зале;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групп по укреплению здоровья (общефизическая подготовка).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2.2. Школа может оказывать иные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библиотечные услуги лицам, не являющимся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осуществление копировальных и множительных работ для лиц,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 оказание услуг по обучению компьютерной грамотности, использованию Интернет для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лиц,  не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проведение стажировок, семинаров для педагогических кадров;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2.3. Перечень платных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услуг  рассматривается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и согласуется на засед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ании педагогического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совета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3. Порядок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           Для оказания платных услуг школа создает следующие необходимые условия: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действующим санитарным правилам и нормам (СанПиН);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требованиям по охране и безопасности здоровья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качественное кадровое обеспечение;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необходимое учебно-методическое и техническое обеспечение.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3.2.        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3.3.         В рекламную деятельность обязательно включается доведение до потребителя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 Информация содержит следующие сведения: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 исполнитель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(юридическое лицо) - наименование и место нахождения, а также сведения о наличии лицензии (если это образовательная деятельность), 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уровень и направленность реализуемых основных и дополнительных образовательных программ, программ сопутствующих услуг (если они предусмотрены), формы и сроки их освоения;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порядок приема и требования к потребителям услуг (для потребителей сопутствующих услуг - при необходимости);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перечень лиц, непосредственно оказывающих платные услуги, и информацию о них.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также предоставить для ознакомления по требованию потребителя: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Устав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адрес и телефон учредителя (учредителей)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3.4.         Директор школы на основании предложений ответственны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х лиц и решения педагогического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совета издает приказ об организации конкретной платной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Приказом  утверждается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     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порядок  предоставления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платной услуги (график, режим работы);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учебная программа, включающая учебный план;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 состав учителей, оказывающих платные дополнительные образовательные и иные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состав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ответственность лиц за организацию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льготы по оплате платной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3.5.         В рабочем порядке директор школы может рассматривать и утверждать: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список лиц, получающих платную услугу (список может дополняться, уточняться в течение учебного периода);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      расписание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занятий;</w:t>
      </w:r>
      <w:r w:rsidR="00C772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C77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-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  при необходимости другие документы (расчеты стоимости платной услуги, формы договоров и соглашений, дополнения и изменения к ним, рекламные материалы, буклеты и т.д.)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3.6.         Директор заключает договоры с потребителями на оказание платной дополнительной образовательной и иной услуги и при необходимости платной сопутствующей 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услуги.Исполнитель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актами.3.7.         Договор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заключается в письменной форме и содержит следующие </w:t>
      </w:r>
      <w:proofErr w:type="spellStart"/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сведения:а</w:t>
      </w:r>
      <w:proofErr w:type="spellEnd"/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>) наименование исполнителя и место его нахождения (юридический адрес), в данном случае «школа»;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наименование организации или фамилию, имя, отчество, телефон и адрес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сроки оказания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другие необходимые сведения, связанные со спецификой оказываемых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3.8.         В период заключения договоров по просьбе потребителя исполнитель обязан предоставить для ознакомления: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образцы договоров;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основные и дополнительные программы, программы сопутствующих услуг (если они предусмотрены),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дополнительные образовательные программы, специальные курсы, циклы дисциплин и другие дополнительные образовательные услуги, сопутствующие услуги, оказываемые за плату только с согласия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расчеты стоимости (или смету)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3.9.         Договор составляется в двух экземплярах, один из которых находится у исполнителя, другой - у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3.10.    В случае, если платные услуги в школе оказываются другими образовательными и 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необразовательными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при наличии у них следующих документов: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оказываемую в виде платной услуги деятельность (образовательную, охранную и т.д., в соответствии с действующим законодательством) с указанием регистрационного номера, срока действия и органа, его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свидетельства о государственной аккредитации (для образовательных учреждений) с указанием регистрационного номера, срока действия и органа, его выдавшего.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3.12. Платные услуги оказываются потребителям в свободное от образовательного процесса время.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3.13.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3.14. Наполняемость групп для занятий определяется в соответствии с потребностью потребителей, но не менее 5 человек и не более 20 в группе.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3.15 Продолжительность занятий устанавливается от 30 минут до 45 минут в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зависимости  от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возраста обучающихся и оказываемых услуг в соответствии с расписанием занятий по оказанию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4. Порядок получения и расходования денежных средств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4.1.         Платные услуги осуществляются за счет внебюджетных средств: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родителей (законных представителей);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других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благотворительных пожертвований;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-      сторонних организаций.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4.2.        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калькуляцией.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4.3.         Оплата платных услуг производится безналичным путем (на расчетный счет школы).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4.4.         По соглашению исполнителя и потребителя оплата платных услуг может осуществляться за счет благотворительных пожертвований или иных целевых поступлений.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4.5.         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 (безналичным 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4.6.         Школа вправе снижать отдельным лицам цены на платные услуги, освобождать от уплаты полностью за счет других внебюджетных источников финансирования или за счет других исполнителей услуг. Данные льготы оговариваются в договоре между школой и потребителем или в договоре о сотрудничестве.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4.7.         Льготами на получение дополнительных платных образовательных услуг могут воспользоваться следующие категории граждан: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Дети-сироты, опекаемые дети, дети из многодетных семей – 50% от общей стоимости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         Доходы от оказания платных услуг полностью реинвестируются в школу в соответствии с планом финансово-хозяйственной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Школа по своему усмотрению расходует средства, полученные от оказания платных услуг (в соответствии с планом ФХД):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4.8.1. Отчисления на заработную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 плату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тарификацией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4.8.2. Начисления от фонда заработной платы 30,2%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4.8.3. Отчисления за возмещение коммунальных услуг - 10%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4.8.4. Денежные средства,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оставшиеся  после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оплаты труда работников, а также за минусом перечислений в бюджет (начисления на фонд оплаты труда, налоги) и восстановления коммунальных платежей,  расходуются на укрепление материально-технической базы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4.9. Бухгалтерия ведет учет поступления и использования средств от платных услуг в соответствии с действующим законодательством. Учет ведется отдельно для каждого вида платной услуги.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5. Ответственность исполнителя и потребителя при оказании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5.1.         Исполнитель оказывает платные услуги в порядке и в сроки, определенные договором, и в соответствии с его уставом.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5.2.        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5.3.         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б) соответствующего уменьшения стоимости оказанных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5.4.        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исполнителем либо имеют существенный характер.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5.5.        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а) назначить исполнителю новый срок, в течение которого исполнитель должен приступить к оказанию платных услуг и (или) закончить оказание таких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услуг ;</w:t>
      </w:r>
      <w:proofErr w:type="gramEnd"/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потребовать уменьшения стоимости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расторгнуть договор.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5.6.        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5.7.         Контроль за соблюдением действующего законодательства в части оказания платных услуг осуществляют органы управления образованием и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другие органы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5.8.        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5.9.         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5.10.    Директор школы несет персональную ответственность за деятельность по осуществлению платных услуг.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6. Кадровое обеспечение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6.1. Для выполнения работ по оказанию платных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услуг  привлекаются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основные работники школы,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сторонние специалисты.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6.2.       Отношения школы и специалистов, привлекающихся к оказанию платных услуг, строятся в соответствии с договором подряда или договором на оказание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6.3.       Оплата труда работников школы, специалистов со стороны осуществляется в соответствии с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заключенным  договором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и  согласно утвержденной смете расходов по данной услуге.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6.4.      Рабочее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время  привлекаемых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- от 30 до 45 минут).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6.5.       На каждого работника, привлекаемого к оказанию платных услуг, разрабатывается и утверждается служебная инструкция, с которой работник знакомится перед заключением договора.</w:t>
      </w:r>
    </w:p>
    <w:p w:rsidR="001F7C6F" w:rsidRDefault="001F7C6F" w:rsidP="00C77255">
      <w:pPr>
        <w:spacing w:after="0" w:line="240" w:lineRule="auto"/>
      </w:pPr>
    </w:p>
    <w:sectPr w:rsidR="001F7C6F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6B03"/>
    <w:rsid w:val="00056A84"/>
    <w:rsid w:val="001F7C6F"/>
    <w:rsid w:val="00223851"/>
    <w:rsid w:val="003A2C63"/>
    <w:rsid w:val="004955E9"/>
    <w:rsid w:val="006A4D8E"/>
    <w:rsid w:val="0071363B"/>
    <w:rsid w:val="00736B03"/>
    <w:rsid w:val="008C5663"/>
    <w:rsid w:val="00AF47A2"/>
    <w:rsid w:val="00B6464B"/>
    <w:rsid w:val="00BB1FC6"/>
    <w:rsid w:val="00BC6D53"/>
    <w:rsid w:val="00C7509B"/>
    <w:rsid w:val="00C77255"/>
    <w:rsid w:val="00DD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84E67-C7BC-4942-9810-E162324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63"/>
  </w:style>
  <w:style w:type="paragraph" w:styleId="1">
    <w:name w:val="heading 1"/>
    <w:basedOn w:val="a"/>
    <w:link w:val="10"/>
    <w:uiPriority w:val="9"/>
    <w:qFormat/>
    <w:rsid w:val="0073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36B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6B03"/>
    <w:rPr>
      <w:b/>
      <w:bCs/>
    </w:rPr>
  </w:style>
  <w:style w:type="character" w:styleId="a6">
    <w:name w:val="Emphasis"/>
    <w:basedOn w:val="a0"/>
    <w:uiPriority w:val="20"/>
    <w:qFormat/>
    <w:rsid w:val="00736B03"/>
    <w:rPr>
      <w:i/>
      <w:iCs/>
    </w:rPr>
  </w:style>
  <w:style w:type="character" w:customStyle="1" w:styleId="apple-converted-space">
    <w:name w:val="apple-converted-space"/>
    <w:basedOn w:val="a0"/>
    <w:rsid w:val="00736B03"/>
  </w:style>
  <w:style w:type="character" w:customStyle="1" w:styleId="modifydate">
    <w:name w:val="modifydate"/>
    <w:basedOn w:val="a0"/>
    <w:rsid w:val="00736B03"/>
  </w:style>
  <w:style w:type="character" w:customStyle="1" w:styleId="createdate">
    <w:name w:val="createdate"/>
    <w:basedOn w:val="a0"/>
    <w:rsid w:val="00736B03"/>
  </w:style>
  <w:style w:type="character" w:customStyle="1" w:styleId="ceckl">
    <w:name w:val="ceckl"/>
    <w:basedOn w:val="a0"/>
    <w:rsid w:val="00736B03"/>
  </w:style>
  <w:style w:type="character" w:customStyle="1" w:styleId="ceckr">
    <w:name w:val="ceckr"/>
    <w:basedOn w:val="a0"/>
    <w:rsid w:val="00736B03"/>
  </w:style>
  <w:style w:type="paragraph" w:styleId="a7">
    <w:name w:val="Balloon Text"/>
    <w:basedOn w:val="a"/>
    <w:link w:val="a8"/>
    <w:uiPriority w:val="99"/>
    <w:semiHidden/>
    <w:unhideWhenUsed/>
    <w:rsid w:val="0073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497">
              <w:marLeft w:val="32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163">
                  <w:marLeft w:val="0"/>
                  <w:marRight w:val="0"/>
                  <w:marTop w:val="105"/>
                  <w:marBottom w:val="450"/>
                  <w:divBdr>
                    <w:top w:val="single" w:sz="12" w:space="0" w:color="E9E9E9"/>
                    <w:left w:val="single" w:sz="6" w:space="17" w:color="E9E9E9"/>
                    <w:bottom w:val="single" w:sz="12" w:space="23" w:color="E9E9E9"/>
                    <w:right w:val="single" w:sz="6" w:space="17" w:color="E9E9E9"/>
                  </w:divBdr>
                  <w:divsChild>
                    <w:div w:id="14079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CCCCCC"/>
                            <w:right w:val="none" w:sz="0" w:space="0" w:color="auto"/>
                          </w:divBdr>
                          <w:divsChild>
                            <w:div w:id="145024678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39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629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FAFA"/>
            <w:bottom w:val="single" w:sz="6" w:space="0" w:color="EFFAFA"/>
            <w:right w:val="single" w:sz="6" w:space="0" w:color="EFFAFA"/>
          </w:divBdr>
          <w:divsChild>
            <w:div w:id="8917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760">
              <w:marLeft w:val="-240"/>
              <w:marRight w:val="-240"/>
              <w:marTop w:val="0"/>
              <w:marBottom w:val="0"/>
              <w:divBdr>
                <w:top w:val="single" w:sz="6" w:space="0" w:color="444444"/>
                <w:left w:val="single" w:sz="6" w:space="0" w:color="444444"/>
                <w:bottom w:val="single" w:sz="12" w:space="0" w:color="555555"/>
                <w:right w:val="single" w:sz="6" w:space="0" w:color="444444"/>
              </w:divBdr>
              <w:divsChild>
                <w:div w:id="10736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admin</cp:lastModifiedBy>
  <cp:revision>11</cp:revision>
  <cp:lastPrinted>2018-10-22T10:47:00Z</cp:lastPrinted>
  <dcterms:created xsi:type="dcterms:W3CDTF">2014-04-09T07:38:00Z</dcterms:created>
  <dcterms:modified xsi:type="dcterms:W3CDTF">2018-10-22T10:47:00Z</dcterms:modified>
</cp:coreProperties>
</file>